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F03BC" w14:textId="77777777" w:rsidR="007F6EB1" w:rsidRDefault="007F6EB1" w:rsidP="007F6EB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15A9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543777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F6EB1" w14:paraId="4D7206A1" w14:textId="77777777" w:rsidTr="00BB015D">
        <w:trPr>
          <w:trHeight w:val="788"/>
        </w:trPr>
        <w:tc>
          <w:tcPr>
            <w:tcW w:w="9867" w:type="dxa"/>
            <w:hideMark/>
          </w:tcPr>
          <w:p w14:paraId="69FF2D65" w14:textId="77777777" w:rsidR="007F6EB1" w:rsidRDefault="007F6EB1" w:rsidP="00BB01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D7D5D52" w14:textId="77777777" w:rsidR="007F6EB1" w:rsidRDefault="007F6EB1" w:rsidP="00BB01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75216F" w14:textId="77777777" w:rsidR="007F6EB1" w:rsidRDefault="007F6EB1" w:rsidP="007F6EB1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D4A5999" wp14:editId="485C045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B9D16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6A907C15" w14:textId="77777777" w:rsidR="007F6EB1" w:rsidRDefault="007F6EB1" w:rsidP="007F6EB1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3F52CE3" w14:textId="77777777" w:rsidR="007F6EB1" w:rsidRDefault="007F6EB1" w:rsidP="007F6EB1">
      <w:pPr>
        <w:ind w:left="142" w:right="-1"/>
        <w:jc w:val="center"/>
        <w:rPr>
          <w:b/>
          <w:sz w:val="28"/>
          <w:szCs w:val="28"/>
        </w:rPr>
      </w:pPr>
    </w:p>
    <w:p w14:paraId="5238C5D0" w14:textId="77777777" w:rsidR="007F6EB1" w:rsidRDefault="007F6EB1" w:rsidP="007F6EB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9065A9E" w14:textId="77777777" w:rsidR="007F6EB1" w:rsidRDefault="007F6EB1" w:rsidP="007F6EB1">
      <w:pPr>
        <w:ind w:left="142" w:right="-1"/>
        <w:jc w:val="center"/>
        <w:rPr>
          <w:b/>
          <w:sz w:val="28"/>
          <w:szCs w:val="28"/>
        </w:rPr>
      </w:pPr>
    </w:p>
    <w:p w14:paraId="2A372A3E" w14:textId="6C4B9CFD" w:rsidR="007F6EB1" w:rsidRDefault="007F6EB1" w:rsidP="007F6EB1">
      <w:pPr>
        <w:ind w:left="142" w:right="-1"/>
        <w:jc w:val="center"/>
        <w:rPr>
          <w:b/>
          <w:bCs/>
          <w:iCs/>
        </w:rPr>
      </w:pPr>
      <w:r w:rsidRPr="007F6EB1">
        <w:rPr>
          <w:b/>
          <w:bCs/>
          <w:iCs/>
        </w:rPr>
        <w:t xml:space="preserve">Про надання </w:t>
      </w:r>
      <w:r w:rsidR="0036079E">
        <w:rPr>
          <w:b/>
          <w:bCs/>
          <w:iCs/>
        </w:rPr>
        <w:t>В</w:t>
      </w:r>
      <w:r w:rsidRPr="007F6EB1">
        <w:rPr>
          <w:b/>
          <w:bCs/>
          <w:iCs/>
        </w:rPr>
        <w:t>ідділу освіти Димерської селищної ради</w:t>
      </w:r>
      <w:r w:rsidR="0036079E">
        <w:rPr>
          <w:b/>
          <w:bCs/>
          <w:iCs/>
        </w:rPr>
        <w:t xml:space="preserve"> </w:t>
      </w:r>
      <w:r w:rsidR="0036079E" w:rsidRPr="007F6EB1">
        <w:rPr>
          <w:b/>
          <w:bCs/>
          <w:iCs/>
        </w:rPr>
        <w:t>дозволу</w:t>
      </w:r>
      <w:r w:rsidRPr="007F6EB1">
        <w:rPr>
          <w:b/>
          <w:bCs/>
          <w:iCs/>
        </w:rPr>
        <w:t xml:space="preserve"> на розробку проєкту землеустрою щодо відведення земельної ділянки у постійне користування для будівництва та обслуговування будівель закладів освіти</w:t>
      </w:r>
    </w:p>
    <w:p w14:paraId="43D2FCDE" w14:textId="77777777" w:rsidR="007F6EB1" w:rsidRPr="007F6EB1" w:rsidRDefault="007F6EB1" w:rsidP="007F6EB1">
      <w:pPr>
        <w:ind w:left="142" w:right="-1"/>
        <w:jc w:val="center"/>
        <w:rPr>
          <w:b/>
          <w:sz w:val="28"/>
          <w:szCs w:val="28"/>
        </w:rPr>
      </w:pPr>
    </w:p>
    <w:p w14:paraId="215C4373" w14:textId="6928F2A3" w:rsidR="007F6EB1" w:rsidRPr="006E4B7E" w:rsidRDefault="007F6EB1" w:rsidP="007F6EB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З метою ефективного та професійного використання земельної ділянки </w:t>
      </w:r>
      <w:r w:rsidRPr="007F6EB1">
        <w:rPr>
          <w:color w:val="000000"/>
          <w:lang w:val="uk-UA"/>
        </w:rPr>
        <w:t>для будівництва та обслуговування будівель закладів освіти</w:t>
      </w:r>
      <w:r w:rsidR="007C0DFF">
        <w:rPr>
          <w:color w:val="000000"/>
          <w:lang w:val="uk-UA"/>
        </w:rPr>
        <w:t xml:space="preserve">, </w:t>
      </w:r>
      <w:bookmarkStart w:id="0" w:name="_GoBack"/>
      <w:bookmarkEnd w:id="0"/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92, 94, 95, 116, 125, 126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>ст. 19 ЗУ «Про землеустрій»,</w:t>
      </w:r>
      <w:r w:rsidR="0069159D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B944BB8" w14:textId="77777777" w:rsidR="007F6EB1" w:rsidRPr="006E4B7E" w:rsidRDefault="007F6EB1" w:rsidP="007F6EB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3329D3D8" w14:textId="77777777" w:rsidR="007F6EB1" w:rsidRPr="000A7D86" w:rsidRDefault="007F6EB1" w:rsidP="007F6EB1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66B0E500" w14:textId="77777777" w:rsidR="007F6EB1" w:rsidRDefault="007F6EB1" w:rsidP="007F6EB1">
      <w:pPr>
        <w:rPr>
          <w:b/>
        </w:rPr>
      </w:pPr>
    </w:p>
    <w:p w14:paraId="1C854015" w14:textId="17F57266" w:rsidR="0069159D" w:rsidRDefault="0069159D" w:rsidP="00F3315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9159D">
        <w:rPr>
          <w:color w:val="000000"/>
        </w:rPr>
        <w:t>Надати дозвіл на розробку проєкту землеустрою щодо відведення земельної ділянки у постійне користування для будівництва та обслуговування будівель закладів освіти (код КВЦПЗД - 03.02), орієнтовною площею</w:t>
      </w:r>
      <w:r w:rsidR="0017547A">
        <w:rPr>
          <w:color w:val="000000"/>
        </w:rPr>
        <w:t xml:space="preserve"> до</w:t>
      </w:r>
      <w:r w:rsidRPr="0069159D">
        <w:rPr>
          <w:color w:val="000000"/>
        </w:rPr>
        <w:t xml:space="preserve"> 0,2000 га, яка розташована: Київська область, Вишгородський район, смт Димер, вул. Соборна, 1</w:t>
      </w:r>
      <w:r w:rsidR="0017547A">
        <w:rPr>
          <w:color w:val="000000"/>
        </w:rPr>
        <w:t>8</w:t>
      </w:r>
      <w:r w:rsidRPr="0069159D">
        <w:rPr>
          <w:color w:val="000000"/>
        </w:rPr>
        <w:t>.</w:t>
      </w:r>
    </w:p>
    <w:p w14:paraId="68C56A87" w14:textId="7A028C83" w:rsidR="00BA1C11" w:rsidRDefault="00BA1C11" w:rsidP="00F33157">
      <w:pPr>
        <w:pStyle w:val="a4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</w:t>
      </w:r>
      <w:r w:rsidR="0036079E">
        <w:rPr>
          <w:bCs/>
          <w:color w:val="000000"/>
          <w:shd w:val="clear" w:color="auto" w:fill="FFFFFF"/>
        </w:rPr>
        <w:t xml:space="preserve">землеустрою </w:t>
      </w:r>
      <w:r w:rsidRPr="005A71FF">
        <w:rPr>
          <w:bCs/>
          <w:color w:val="000000"/>
          <w:shd w:val="clear" w:color="auto" w:fill="FFFFFF"/>
        </w:rPr>
        <w:t>розпочати після укладання відповідного договору із суб'єктом господарювання, що є виконавцем робіт із землеустрою згідно із законо</w:t>
      </w:r>
      <w:r w:rsidR="00F33157">
        <w:rPr>
          <w:bCs/>
          <w:color w:val="000000"/>
          <w:shd w:val="clear" w:color="auto" w:fill="FFFFFF"/>
        </w:rPr>
        <w:t>м</w:t>
      </w:r>
      <w:r>
        <w:rPr>
          <w:bCs/>
          <w:color w:val="000000"/>
          <w:shd w:val="clear" w:color="auto" w:fill="FFFFFF"/>
        </w:rPr>
        <w:t>.</w:t>
      </w:r>
    </w:p>
    <w:p w14:paraId="6ECF23C7" w14:textId="77777777" w:rsidR="00F33157" w:rsidRPr="004C78FD" w:rsidRDefault="00F33157" w:rsidP="00F3315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4C78FD">
        <w:rPr>
          <w:color w:val="000000"/>
        </w:rPr>
        <w:t>Розроблений та погоджений у відповідності до чинного законодавства проєкт землеустрою, після державної реєстрації земельної ділянки, подати на затвердження до Димерської селищної ради.</w:t>
      </w:r>
    </w:p>
    <w:p w14:paraId="42DC1F8E" w14:textId="77777777" w:rsidR="007F6EB1" w:rsidRPr="00F92B24" w:rsidRDefault="007F6EB1" w:rsidP="007F6EB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1B3573E" w14:textId="77777777" w:rsidR="007F6EB1" w:rsidRPr="006D1425" w:rsidRDefault="007F6EB1" w:rsidP="007F6EB1">
      <w:pPr>
        <w:spacing w:after="240"/>
      </w:pPr>
      <w:r w:rsidRPr="006D1425">
        <w:br/>
      </w:r>
    </w:p>
    <w:p w14:paraId="28269208" w14:textId="77777777" w:rsidR="007F6EB1" w:rsidRPr="00E43995" w:rsidRDefault="007F6EB1" w:rsidP="007F6EB1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7BE0DE96" w14:textId="4ED58044" w:rsidR="0069159D" w:rsidRDefault="007F6EB1" w:rsidP="007F6EB1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240B64E1" w14:textId="6429D40B" w:rsidR="0069159D" w:rsidRDefault="0069159D" w:rsidP="007F6EB1">
      <w:pPr>
        <w:spacing w:after="240"/>
        <w:rPr>
          <w:lang w:val="ru-RU"/>
        </w:rPr>
      </w:pPr>
    </w:p>
    <w:p w14:paraId="33B88EB3" w14:textId="77777777" w:rsidR="0069159D" w:rsidRPr="00E43995" w:rsidRDefault="0069159D" w:rsidP="007F6EB1">
      <w:pPr>
        <w:spacing w:after="240"/>
        <w:rPr>
          <w:lang w:val="ru-RU"/>
        </w:rPr>
      </w:pPr>
    </w:p>
    <w:p w14:paraId="12502B94" w14:textId="77777777" w:rsidR="007F6EB1" w:rsidRPr="00E43995" w:rsidRDefault="007F6EB1" w:rsidP="007F6EB1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28A494C6" w14:textId="77777777" w:rsidR="007F6EB1" w:rsidRPr="00E43995" w:rsidRDefault="007F6EB1" w:rsidP="007F6EB1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0E46A11B" w14:textId="70979790" w:rsidR="00BC34A2" w:rsidRPr="0069159D" w:rsidRDefault="007F6EB1" w:rsidP="0069159D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9A1E67">
        <w:rPr>
          <w:color w:val="000000"/>
          <w:sz w:val="22"/>
          <w:szCs w:val="22"/>
          <w:lang w:val="ru-RU"/>
        </w:rPr>
        <w:t>1019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BC34A2" w:rsidRPr="0069159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CBF4FA2A"/>
    <w:lvl w:ilvl="0" w:tplc="E376CC4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95"/>
    <w:rsid w:val="0017547A"/>
    <w:rsid w:val="0036079E"/>
    <w:rsid w:val="004D4A28"/>
    <w:rsid w:val="0069159D"/>
    <w:rsid w:val="007C0DFF"/>
    <w:rsid w:val="007F6EB1"/>
    <w:rsid w:val="009A1E67"/>
    <w:rsid w:val="009E6595"/>
    <w:rsid w:val="00BA1C11"/>
    <w:rsid w:val="00BC34A2"/>
    <w:rsid w:val="00F3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8BCF"/>
  <w15:chartTrackingRefBased/>
  <w15:docId w15:val="{57EF6D73-D849-4B71-9E7C-77175EBC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F6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F6EB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F6EB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F6E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2022-09-12T09:22:00Z</dcterms:created>
  <dcterms:modified xsi:type="dcterms:W3CDTF">2022-09-23T08:30:00Z</dcterms:modified>
</cp:coreProperties>
</file>